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BA59C" w14:textId="551E4E5D" w:rsidR="00736F14" w:rsidRPr="00992920" w:rsidRDefault="009F2CE7" w:rsidP="00736F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2920">
        <w:rPr>
          <w:rFonts w:ascii="Times New Roman" w:hAnsi="Times New Roman"/>
          <w:sz w:val="24"/>
          <w:szCs w:val="24"/>
        </w:rPr>
        <w:t>Перечень зон деятельности территориальной сетевой организации</w:t>
      </w:r>
    </w:p>
    <w:p w14:paraId="4B5AA901" w14:textId="2AEE7E30" w:rsidR="009F2CE7" w:rsidRPr="00992920" w:rsidRDefault="009F2CE7" w:rsidP="00736F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2920">
        <w:rPr>
          <w:rFonts w:ascii="Times New Roman" w:hAnsi="Times New Roman"/>
          <w:sz w:val="24"/>
          <w:szCs w:val="24"/>
        </w:rPr>
        <w:t>МУП «</w:t>
      </w:r>
      <w:proofErr w:type="spellStart"/>
      <w:r w:rsidRPr="00992920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Pr="00992920">
        <w:rPr>
          <w:rFonts w:ascii="Times New Roman" w:hAnsi="Times New Roman"/>
          <w:sz w:val="24"/>
          <w:szCs w:val="24"/>
        </w:rPr>
        <w:t>» г. Сосновоборска</w:t>
      </w:r>
      <w:r w:rsidR="00992920">
        <w:rPr>
          <w:rFonts w:ascii="Times New Roman" w:hAnsi="Times New Roman"/>
          <w:sz w:val="24"/>
          <w:szCs w:val="24"/>
        </w:rPr>
        <w:t xml:space="preserve"> </w:t>
      </w:r>
      <w:r w:rsidRPr="00992920">
        <w:rPr>
          <w:rFonts w:ascii="Times New Roman" w:hAnsi="Times New Roman"/>
          <w:sz w:val="24"/>
          <w:szCs w:val="24"/>
        </w:rPr>
        <w:t>(п. 19г абз.4 Постановления Правительства РФ от 21.01.2004 № 24 «Об утверждении стандартов раскрытия информации ...»)</w:t>
      </w:r>
    </w:p>
    <w:p w14:paraId="616DFE6F" w14:textId="77777777" w:rsidR="00736F14" w:rsidRDefault="00736F14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888F0" w14:textId="4D4E9B3B" w:rsidR="00736F14" w:rsidRPr="00736F14" w:rsidRDefault="00992920" w:rsidP="00736F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МУП «</w:t>
      </w:r>
      <w:proofErr w:type="spellStart"/>
      <w:r>
        <w:rPr>
          <w:rFonts w:ascii="Times New Roman" w:hAnsi="Times New Roman"/>
          <w:sz w:val="24"/>
          <w:szCs w:val="24"/>
        </w:rPr>
        <w:t>Жилкомсервис</w:t>
      </w:r>
      <w:proofErr w:type="spellEnd"/>
      <w:r>
        <w:rPr>
          <w:rFonts w:ascii="Times New Roman" w:hAnsi="Times New Roman"/>
          <w:sz w:val="24"/>
          <w:szCs w:val="24"/>
        </w:rPr>
        <w:t>» г. Сосновоборска осуществляет деятельность по передаче электрической энергии потребителям ПАО «</w:t>
      </w:r>
      <w:proofErr w:type="spellStart"/>
      <w:r>
        <w:rPr>
          <w:rFonts w:ascii="Times New Roman" w:hAnsi="Times New Roman"/>
          <w:sz w:val="24"/>
          <w:szCs w:val="24"/>
        </w:rPr>
        <w:t>Красноярскэнергосбыт</w:t>
      </w:r>
      <w:proofErr w:type="spellEnd"/>
      <w:r>
        <w:rPr>
          <w:rFonts w:ascii="Times New Roman" w:hAnsi="Times New Roman"/>
          <w:sz w:val="24"/>
          <w:szCs w:val="24"/>
        </w:rPr>
        <w:t xml:space="preserve">» и другим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энергоснабжающим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организациям» на территории г. Сосновоборска и прилегающим к нему землям Березовского района</w:t>
      </w:r>
      <w:r w:rsidR="000658A9">
        <w:rPr>
          <w:rFonts w:ascii="Times New Roman" w:hAnsi="Times New Roman"/>
          <w:sz w:val="24"/>
          <w:szCs w:val="24"/>
        </w:rPr>
        <w:t xml:space="preserve"> (20-23 км автодороги Красноярск-Железногорск)</w:t>
      </w:r>
      <w:r>
        <w:rPr>
          <w:rFonts w:ascii="Times New Roman" w:hAnsi="Times New Roman"/>
          <w:sz w:val="24"/>
          <w:szCs w:val="24"/>
        </w:rPr>
        <w:t xml:space="preserve">: г. Сосновоборск, </w:t>
      </w:r>
      <w:r w:rsidR="00A260EA">
        <w:rPr>
          <w:rFonts w:ascii="Times New Roman" w:hAnsi="Times New Roman"/>
          <w:sz w:val="24"/>
          <w:szCs w:val="24"/>
        </w:rPr>
        <w:t>ДНТ «Победа», ТСН СНТ «Буревестник», ДНТ «Дружба», район «</w:t>
      </w:r>
      <w:proofErr w:type="spellStart"/>
      <w:r w:rsidR="00A260EA">
        <w:rPr>
          <w:rFonts w:ascii="Times New Roman" w:hAnsi="Times New Roman"/>
          <w:sz w:val="24"/>
          <w:szCs w:val="24"/>
        </w:rPr>
        <w:t>Холевин</w:t>
      </w:r>
      <w:proofErr w:type="spellEnd"/>
      <w:r w:rsidR="00A260EA">
        <w:rPr>
          <w:rFonts w:ascii="Times New Roman" w:hAnsi="Times New Roman"/>
          <w:sz w:val="24"/>
          <w:szCs w:val="24"/>
        </w:rPr>
        <w:t xml:space="preserve"> ручей», ДНТ «Лужники», ДНТ «Березовая роща», СНТ «Ягодка», СНТ «Бирюса», СНТ «Химик», СНТ «Ветеран»</w:t>
      </w:r>
      <w:r w:rsidR="00345C16">
        <w:rPr>
          <w:rFonts w:ascii="Times New Roman" w:hAnsi="Times New Roman"/>
          <w:sz w:val="24"/>
          <w:szCs w:val="24"/>
        </w:rPr>
        <w:t>, СНТ «Енисей», СНТ «Енисейские зори», ДНТ «Излучина»</w:t>
      </w:r>
      <w:r w:rsidR="00736F14" w:rsidRPr="00736F14">
        <w:rPr>
          <w:rFonts w:ascii="Times New Roman" w:hAnsi="Times New Roman"/>
          <w:sz w:val="24"/>
          <w:szCs w:val="24"/>
        </w:rPr>
        <w:t>.</w:t>
      </w:r>
    </w:p>
    <w:p w14:paraId="31B5770E" w14:textId="0306C5DF" w:rsidR="003C1261" w:rsidRDefault="003C1261">
      <w:pPr>
        <w:rPr>
          <w:sz w:val="24"/>
          <w:szCs w:val="24"/>
        </w:rPr>
      </w:pPr>
    </w:p>
    <w:p w14:paraId="2D330A4D" w14:textId="5272000D" w:rsidR="00345C16" w:rsidRPr="00992920" w:rsidRDefault="00345C16" w:rsidP="00345C1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 электрических сетей</w:t>
      </w:r>
    </w:p>
    <w:p w14:paraId="1A1F08A9" w14:textId="55B299F2" w:rsidR="00345C16" w:rsidRDefault="00345C16" w:rsidP="00345C1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92920">
        <w:rPr>
          <w:rFonts w:ascii="Times New Roman" w:hAnsi="Times New Roman"/>
          <w:sz w:val="24"/>
          <w:szCs w:val="24"/>
        </w:rPr>
        <w:t>МУП «</w:t>
      </w:r>
      <w:proofErr w:type="spellStart"/>
      <w:r w:rsidRPr="00992920">
        <w:rPr>
          <w:rFonts w:ascii="Times New Roman" w:hAnsi="Times New Roman"/>
          <w:sz w:val="24"/>
          <w:szCs w:val="24"/>
        </w:rPr>
        <w:t>Жилкомсервис</w:t>
      </w:r>
      <w:proofErr w:type="spellEnd"/>
      <w:r w:rsidRPr="00992920">
        <w:rPr>
          <w:rFonts w:ascii="Times New Roman" w:hAnsi="Times New Roman"/>
          <w:sz w:val="24"/>
          <w:szCs w:val="24"/>
        </w:rPr>
        <w:t>» г. Сосновоборска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920">
        <w:rPr>
          <w:rFonts w:ascii="Times New Roman" w:hAnsi="Times New Roman"/>
          <w:sz w:val="24"/>
          <w:szCs w:val="24"/>
        </w:rPr>
        <w:t>(п. 19г абз.</w:t>
      </w:r>
      <w:r>
        <w:rPr>
          <w:rFonts w:ascii="Times New Roman" w:hAnsi="Times New Roman"/>
          <w:sz w:val="24"/>
          <w:szCs w:val="24"/>
        </w:rPr>
        <w:t>5</w:t>
      </w:r>
      <w:r w:rsidRPr="00992920">
        <w:rPr>
          <w:rFonts w:ascii="Times New Roman" w:hAnsi="Times New Roman"/>
          <w:sz w:val="24"/>
          <w:szCs w:val="24"/>
        </w:rPr>
        <w:t xml:space="preserve"> Постановления Правительства РФ от 21.01.2004 № 24 «Об утверждении стандартов раскрытия информации ...»)</w:t>
      </w:r>
    </w:p>
    <w:p w14:paraId="3FC8CC4E" w14:textId="15529BB0" w:rsidR="00B61FEC" w:rsidRDefault="00B61FEC" w:rsidP="00345C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D2B7021" w14:textId="4DB35D73" w:rsidR="00B61FEC" w:rsidRPr="00992920" w:rsidRDefault="00B61FEC" w:rsidP="00B61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Техническое состояние электрических сетей и подстанций г. Сосновоборска – удовлетворительное, износ – 25%.</w:t>
      </w:r>
    </w:p>
    <w:p w14:paraId="35E1A992" w14:textId="77777777" w:rsidR="00345C16" w:rsidRPr="00736F14" w:rsidRDefault="00345C16">
      <w:pPr>
        <w:rPr>
          <w:sz w:val="24"/>
          <w:szCs w:val="24"/>
        </w:rPr>
      </w:pPr>
      <w:bookmarkStart w:id="0" w:name="_GoBack"/>
      <w:bookmarkEnd w:id="0"/>
    </w:p>
    <w:sectPr w:rsidR="00345C16" w:rsidRPr="0073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82"/>
    <w:rsid w:val="000658A9"/>
    <w:rsid w:val="00345C16"/>
    <w:rsid w:val="003C1261"/>
    <w:rsid w:val="005530D0"/>
    <w:rsid w:val="0071571F"/>
    <w:rsid w:val="00736F14"/>
    <w:rsid w:val="00905B78"/>
    <w:rsid w:val="00992920"/>
    <w:rsid w:val="009F2CE7"/>
    <w:rsid w:val="00A260EA"/>
    <w:rsid w:val="00A47082"/>
    <w:rsid w:val="00AE5995"/>
    <w:rsid w:val="00B61FEC"/>
    <w:rsid w:val="00D857AE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2E6A"/>
  <w15:chartTrackingRefBased/>
  <w15:docId w15:val="{9719757D-9E89-4D6D-AEDA-652B7B1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Родионов Роман Владимирович</cp:lastModifiedBy>
  <cp:revision>4</cp:revision>
  <dcterms:created xsi:type="dcterms:W3CDTF">2024-08-01T07:21:00Z</dcterms:created>
  <dcterms:modified xsi:type="dcterms:W3CDTF">2024-08-01T07:33:00Z</dcterms:modified>
</cp:coreProperties>
</file>